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08F0F" w14:textId="5A0E8F5C" w:rsidR="00F5252B" w:rsidRDefault="00F5252B" w:rsidP="00F5252B">
      <w:pPr>
        <w:pStyle w:val="NoSpacing"/>
        <w:rPr>
          <w:rFonts w:cs="Arial"/>
          <w:b/>
          <w:bCs/>
          <w:color w:val="000000"/>
          <w:lang w:eastAsia="en-GB"/>
        </w:rPr>
      </w:pPr>
      <w:r w:rsidRPr="006E359B">
        <w:rPr>
          <w:rFonts w:ascii="Arial" w:hAnsi="Arial" w:cs="Arial"/>
          <w:noProof/>
        </w:rPr>
        <w:drawing>
          <wp:inline distT="0" distB="0" distL="0" distR="0" wp14:anchorId="7B9EB414" wp14:editId="126F668B">
            <wp:extent cx="960488" cy="1086198"/>
            <wp:effectExtent l="0" t="0" r="5080" b="0"/>
            <wp:docPr id="1" name="Picture 1" descr="High Street Primary Logo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Street Primary Logo Medium"/>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08467" cy="1140457"/>
                    </a:xfrm>
                    <a:prstGeom prst="rect">
                      <a:avLst/>
                    </a:prstGeom>
                    <a:noFill/>
                    <a:ln>
                      <a:noFill/>
                    </a:ln>
                  </pic:spPr>
                </pic:pic>
              </a:graphicData>
            </a:graphic>
          </wp:inline>
        </w:drawing>
      </w:r>
      <w:r w:rsidRPr="00F5252B">
        <w:rPr>
          <w:rFonts w:cs="Arial"/>
          <w:b/>
          <w:bCs/>
          <w:color w:val="0432FF"/>
          <w:sz w:val="28"/>
          <w:szCs w:val="28"/>
          <w:u w:val="single"/>
          <w:lang w:eastAsia="en-GB"/>
        </w:rPr>
        <w:t>Pupil Development Grant (PDG)</w:t>
      </w:r>
    </w:p>
    <w:p w14:paraId="3DF95C43" w14:textId="77777777" w:rsidR="00F5252B" w:rsidRPr="00F5252B" w:rsidRDefault="00F5252B" w:rsidP="00F5252B">
      <w:pPr>
        <w:pStyle w:val="NoSpacing"/>
        <w:rPr>
          <w:rFonts w:cs="Arial"/>
          <w:b/>
          <w:bCs/>
          <w:color w:val="000000"/>
          <w:lang w:eastAsia="en-GB"/>
        </w:rPr>
      </w:pPr>
    </w:p>
    <w:p w14:paraId="52CD2889" w14:textId="17B970B3" w:rsidR="00F5252B" w:rsidRPr="00F5252B" w:rsidRDefault="00F5252B" w:rsidP="00F5252B">
      <w:pPr>
        <w:pStyle w:val="NoSpacing"/>
        <w:rPr>
          <w:rFonts w:cs="Arial"/>
          <w:color w:val="0432FF"/>
          <w:lang w:eastAsia="en-GB"/>
        </w:rPr>
      </w:pPr>
      <w:r w:rsidRPr="00F5252B">
        <w:rPr>
          <w:rFonts w:cs="Arial"/>
          <w:b/>
          <w:bCs/>
          <w:color w:val="0432FF"/>
          <w:lang w:eastAsia="en-GB"/>
        </w:rPr>
        <w:t>High Street Primary School  202</w:t>
      </w:r>
      <w:r w:rsidR="00483141">
        <w:rPr>
          <w:rFonts w:cs="Arial"/>
          <w:b/>
          <w:bCs/>
          <w:color w:val="0432FF"/>
          <w:lang w:eastAsia="en-GB"/>
        </w:rPr>
        <w:t>5</w:t>
      </w:r>
      <w:r w:rsidRPr="00F5252B">
        <w:rPr>
          <w:rFonts w:cs="Arial"/>
          <w:b/>
          <w:bCs/>
          <w:color w:val="0432FF"/>
          <w:lang w:eastAsia="en-GB"/>
        </w:rPr>
        <w:t>–202</w:t>
      </w:r>
      <w:r w:rsidR="00483141">
        <w:rPr>
          <w:rFonts w:cs="Arial"/>
          <w:b/>
          <w:bCs/>
          <w:color w:val="0432FF"/>
          <w:lang w:eastAsia="en-GB"/>
        </w:rPr>
        <w:t>6</w:t>
      </w:r>
    </w:p>
    <w:p w14:paraId="4464B1D6" w14:textId="77777777" w:rsidR="00F5252B" w:rsidRDefault="00F5252B" w:rsidP="00F5252B">
      <w:pPr>
        <w:pStyle w:val="NoSpacing"/>
        <w:numPr>
          <w:ilvl w:val="0"/>
          <w:numId w:val="12"/>
        </w:numPr>
        <w:rPr>
          <w:rFonts w:cs="Arial"/>
          <w:color w:val="000000"/>
          <w:lang w:eastAsia="en-GB"/>
        </w:rPr>
      </w:pPr>
      <w:r w:rsidRPr="00F5252B">
        <w:rPr>
          <w:rFonts w:cs="Arial"/>
          <w:color w:val="000000"/>
          <w:lang w:eastAsia="en-GB"/>
        </w:rPr>
        <w:t>This statement explains how High Street Primary School uses the Pupil Development</w:t>
      </w:r>
      <w:r w:rsidRPr="00F5252B">
        <w:rPr>
          <w:rFonts w:cs="Arial"/>
          <w:b/>
          <w:bCs/>
          <w:color w:val="000000"/>
          <w:lang w:eastAsia="en-GB"/>
        </w:rPr>
        <w:t xml:space="preserve"> </w:t>
      </w:r>
      <w:r w:rsidRPr="00F5252B">
        <w:rPr>
          <w:rFonts w:cs="Arial"/>
          <w:color w:val="000000"/>
          <w:lang w:eastAsia="en-GB"/>
        </w:rPr>
        <w:t>Grant (PDG).</w:t>
      </w:r>
    </w:p>
    <w:p w14:paraId="2398F3CD" w14:textId="391DB991" w:rsidR="00F5252B" w:rsidRPr="00F5252B" w:rsidRDefault="00F5252B" w:rsidP="00F5252B">
      <w:pPr>
        <w:pStyle w:val="NoSpacing"/>
        <w:numPr>
          <w:ilvl w:val="0"/>
          <w:numId w:val="12"/>
        </w:numPr>
        <w:rPr>
          <w:rFonts w:cs="Arial"/>
          <w:color w:val="000000"/>
          <w:lang w:eastAsia="en-GB"/>
        </w:rPr>
      </w:pPr>
      <w:r w:rsidRPr="00F5252B">
        <w:rPr>
          <w:rFonts w:cs="Arial"/>
          <w:color w:val="000000"/>
          <w:lang w:eastAsia="en-GB"/>
        </w:rPr>
        <w:t>The PDG provides extra funding to support children who may face additional challenges and to help ensure all learners have the same opportunities to succeed.</w:t>
      </w:r>
    </w:p>
    <w:p w14:paraId="6D5CE4D2" w14:textId="77777777" w:rsidR="00F5252B" w:rsidRDefault="00F5252B" w:rsidP="00F5252B">
      <w:pPr>
        <w:pStyle w:val="NoSpacing"/>
        <w:rPr>
          <w:rFonts w:cs="Arial"/>
          <w:b/>
          <w:bCs/>
          <w:color w:val="0432FF"/>
          <w:lang w:eastAsia="en-GB"/>
        </w:rPr>
      </w:pPr>
    </w:p>
    <w:p w14:paraId="3DCDC5C1" w14:textId="55104CBD" w:rsidR="00F5252B" w:rsidRPr="00F5252B" w:rsidRDefault="00F5252B" w:rsidP="00F5252B">
      <w:pPr>
        <w:pStyle w:val="NoSpacing"/>
        <w:rPr>
          <w:rFonts w:cs="Arial"/>
          <w:b/>
          <w:bCs/>
          <w:color w:val="0432FF"/>
          <w:lang w:eastAsia="en-GB"/>
        </w:rPr>
      </w:pPr>
      <w:r w:rsidRPr="00F5252B">
        <w:rPr>
          <w:rFonts w:cs="Arial"/>
          <w:b/>
          <w:bCs/>
          <w:color w:val="0432FF"/>
          <w:lang w:eastAsia="en-GB"/>
        </w:rPr>
        <w:t>This document explains:</w:t>
      </w:r>
    </w:p>
    <w:p w14:paraId="1A28657E" w14:textId="4479E65D" w:rsidR="00F5252B" w:rsidRPr="00F5252B" w:rsidRDefault="00F5252B" w:rsidP="00F5252B">
      <w:pPr>
        <w:pStyle w:val="NoSpacing"/>
        <w:numPr>
          <w:ilvl w:val="0"/>
          <w:numId w:val="13"/>
        </w:numPr>
        <w:rPr>
          <w:rFonts w:cs="Arial"/>
          <w:color w:val="000000"/>
          <w:lang w:eastAsia="en-GB"/>
        </w:rPr>
      </w:pPr>
      <w:r>
        <w:rPr>
          <w:rFonts w:cs="Arial"/>
          <w:color w:val="000000"/>
          <w:lang w:eastAsia="en-GB"/>
        </w:rPr>
        <w:t>H</w:t>
      </w:r>
      <w:r w:rsidRPr="00F5252B">
        <w:rPr>
          <w:rFonts w:cs="Arial"/>
          <w:color w:val="000000"/>
          <w:lang w:eastAsia="en-GB"/>
        </w:rPr>
        <w:t>ow much funding the school receives</w:t>
      </w:r>
    </w:p>
    <w:p w14:paraId="1ACA473A" w14:textId="4A700457" w:rsidR="00F5252B" w:rsidRPr="00F5252B" w:rsidRDefault="00F5252B" w:rsidP="00F5252B">
      <w:pPr>
        <w:pStyle w:val="NoSpacing"/>
        <w:numPr>
          <w:ilvl w:val="0"/>
          <w:numId w:val="13"/>
        </w:numPr>
        <w:rPr>
          <w:rFonts w:cs="Arial"/>
          <w:color w:val="000000"/>
          <w:lang w:eastAsia="en-GB"/>
        </w:rPr>
      </w:pPr>
      <w:r>
        <w:rPr>
          <w:rFonts w:cs="Arial"/>
          <w:color w:val="000000"/>
          <w:lang w:eastAsia="en-GB"/>
        </w:rPr>
        <w:t>h</w:t>
      </w:r>
      <w:r w:rsidRPr="00F5252B">
        <w:rPr>
          <w:rFonts w:cs="Arial"/>
          <w:color w:val="000000"/>
          <w:lang w:eastAsia="en-GB"/>
        </w:rPr>
        <w:t>ow we plan to use it during the 2025–2026 academic year</w:t>
      </w:r>
    </w:p>
    <w:p w14:paraId="5D1B353D" w14:textId="6BD0E593" w:rsidR="00F5252B" w:rsidRPr="00F5252B" w:rsidRDefault="00F5252B" w:rsidP="00F5252B">
      <w:pPr>
        <w:pStyle w:val="NoSpacing"/>
        <w:numPr>
          <w:ilvl w:val="0"/>
          <w:numId w:val="13"/>
        </w:numPr>
        <w:rPr>
          <w:rFonts w:cs="Arial"/>
          <w:color w:val="000000"/>
          <w:lang w:eastAsia="en-GB"/>
        </w:rPr>
      </w:pPr>
      <w:r>
        <w:rPr>
          <w:rFonts w:cs="Arial"/>
          <w:color w:val="000000"/>
          <w:lang w:eastAsia="en-GB"/>
        </w:rPr>
        <w:t>t</w:t>
      </w:r>
      <w:r w:rsidRPr="00F5252B">
        <w:rPr>
          <w:rFonts w:cs="Arial"/>
          <w:color w:val="000000"/>
          <w:lang w:eastAsia="en-GB"/>
        </w:rPr>
        <w:t>he difference this funding has made so far</w:t>
      </w:r>
      <w:r>
        <w:rPr>
          <w:rFonts w:cs="Arial"/>
          <w:color w:val="000000"/>
          <w:lang w:eastAsia="en-GB"/>
        </w:rPr>
        <w:t>.</w:t>
      </w:r>
    </w:p>
    <w:p w14:paraId="12830D6C" w14:textId="46C76462" w:rsidR="00F5252B" w:rsidRPr="00F5252B" w:rsidRDefault="00F5252B" w:rsidP="00F5252B">
      <w:pPr>
        <w:pStyle w:val="NoSpacing"/>
        <w:rPr>
          <w:rFonts w:cs="Arial"/>
          <w:lang w:eastAsia="en-GB"/>
        </w:rPr>
      </w:pPr>
    </w:p>
    <w:p w14:paraId="48A69FC2" w14:textId="64C6509D" w:rsidR="00F5252B" w:rsidRPr="00F5252B" w:rsidRDefault="00F5252B" w:rsidP="00F5252B">
      <w:pPr>
        <w:pStyle w:val="NoSpacing"/>
        <w:rPr>
          <w:rFonts w:cs="Arial"/>
          <w:b/>
          <w:bCs/>
          <w:color w:val="0432FF"/>
          <w:u w:val="single"/>
          <w:lang w:eastAsia="en-GB"/>
        </w:rPr>
      </w:pPr>
      <w:r w:rsidRPr="00F5252B">
        <w:rPr>
          <w:rFonts w:cs="Arial"/>
          <w:b/>
          <w:bCs/>
          <w:color w:val="0432FF"/>
          <w:u w:val="single"/>
          <w:lang w:eastAsia="en-GB"/>
        </w:rPr>
        <w:t>Funding Overview:</w:t>
      </w:r>
    </w:p>
    <w:p w14:paraId="3B4B9FCE" w14:textId="0033BA30" w:rsidR="00F5252B" w:rsidRPr="00F5252B" w:rsidRDefault="00F5252B" w:rsidP="00F5252B">
      <w:pPr>
        <w:pStyle w:val="NoSpacing"/>
        <w:rPr>
          <w:rFonts w:cs="Arial"/>
          <w:color w:val="000000"/>
          <w:lang w:eastAsia="en-GB"/>
        </w:rPr>
      </w:pPr>
      <w:r w:rsidRPr="00F5252B">
        <w:rPr>
          <w:rFonts w:cs="Arial"/>
          <w:b/>
          <w:bCs/>
          <w:color w:val="000000"/>
          <w:lang w:eastAsia="en-GB"/>
        </w:rPr>
        <w:t>PDG funding for 202</w:t>
      </w:r>
      <w:r w:rsidR="00483141">
        <w:rPr>
          <w:rFonts w:cs="Arial"/>
          <w:b/>
          <w:bCs/>
          <w:color w:val="000000"/>
          <w:lang w:eastAsia="en-GB"/>
        </w:rPr>
        <w:t>5</w:t>
      </w:r>
      <w:r>
        <w:rPr>
          <w:rFonts w:cs="Arial"/>
          <w:b/>
          <w:bCs/>
          <w:color w:val="000000"/>
          <w:lang w:eastAsia="en-GB"/>
        </w:rPr>
        <w:t xml:space="preserve"> - </w:t>
      </w:r>
      <w:r w:rsidRPr="00F5252B">
        <w:rPr>
          <w:rFonts w:cs="Arial"/>
          <w:b/>
          <w:bCs/>
          <w:color w:val="000000"/>
          <w:lang w:eastAsia="en-GB"/>
        </w:rPr>
        <w:t>202</w:t>
      </w:r>
      <w:r w:rsidR="00483141">
        <w:rPr>
          <w:rFonts w:cs="Arial"/>
          <w:b/>
          <w:bCs/>
          <w:color w:val="000000"/>
          <w:lang w:eastAsia="en-GB"/>
        </w:rPr>
        <w:t>6</w:t>
      </w:r>
      <w:r w:rsidRPr="00F5252B">
        <w:rPr>
          <w:rFonts w:cs="Arial"/>
          <w:b/>
          <w:bCs/>
          <w:color w:val="000000"/>
          <w:lang w:eastAsia="en-GB"/>
        </w:rPr>
        <w:t>:</w:t>
      </w:r>
    </w:p>
    <w:p w14:paraId="5F3E82DE" w14:textId="77777777" w:rsidR="00F5252B" w:rsidRPr="00F5252B" w:rsidRDefault="00F5252B" w:rsidP="00F5252B">
      <w:pPr>
        <w:pStyle w:val="NoSpacing"/>
        <w:rPr>
          <w:rFonts w:cs="Arial"/>
          <w:color w:val="000000"/>
          <w:lang w:eastAsia="en-GB"/>
        </w:rPr>
      </w:pPr>
      <w:r w:rsidRPr="00F5252B">
        <w:rPr>
          <w:rFonts w:cs="Arial"/>
          <w:color w:val="000000"/>
          <w:lang w:eastAsia="en-GB"/>
        </w:rPr>
        <w:t>£88,436 PDG</w:t>
      </w:r>
    </w:p>
    <w:p w14:paraId="7C2F611A" w14:textId="77777777" w:rsidR="00F5252B" w:rsidRPr="00F5252B" w:rsidRDefault="00F5252B" w:rsidP="00F5252B">
      <w:pPr>
        <w:pStyle w:val="NoSpacing"/>
        <w:rPr>
          <w:rFonts w:cs="Arial"/>
          <w:color w:val="000000"/>
          <w:lang w:eastAsia="en-GB"/>
        </w:rPr>
      </w:pPr>
      <w:r w:rsidRPr="00F5252B">
        <w:rPr>
          <w:rFonts w:cs="Arial"/>
          <w:color w:val="000000"/>
          <w:lang w:eastAsia="en-GB"/>
        </w:rPr>
        <w:t>£4,377 PDG CLA</w:t>
      </w:r>
    </w:p>
    <w:p w14:paraId="40AD1636" w14:textId="77777777" w:rsidR="00F5252B" w:rsidRPr="00F5252B" w:rsidRDefault="00F5252B" w:rsidP="00F5252B">
      <w:pPr>
        <w:pStyle w:val="NoSpacing"/>
        <w:rPr>
          <w:rFonts w:cs="Arial"/>
          <w:color w:val="000000"/>
          <w:lang w:eastAsia="en-GB"/>
        </w:rPr>
      </w:pPr>
      <w:r w:rsidRPr="00F5252B">
        <w:rPr>
          <w:rFonts w:cs="Arial"/>
          <w:b/>
          <w:bCs/>
          <w:color w:val="000000"/>
          <w:lang w:eastAsia="en-GB"/>
        </w:rPr>
        <w:t>Total PDG budget:</w:t>
      </w:r>
      <w:r w:rsidRPr="00F5252B">
        <w:rPr>
          <w:rFonts w:cs="Arial"/>
          <w:color w:val="000000"/>
          <w:lang w:eastAsia="en-GB"/>
        </w:rPr>
        <w:t> £92,813</w:t>
      </w:r>
    </w:p>
    <w:p w14:paraId="4B39E185" w14:textId="573D80AD" w:rsidR="00F5252B" w:rsidRPr="00F5252B" w:rsidRDefault="00F5252B" w:rsidP="00F5252B">
      <w:pPr>
        <w:pStyle w:val="NoSpacing"/>
        <w:rPr>
          <w:rFonts w:cs="Arial"/>
          <w:lang w:eastAsia="en-GB"/>
        </w:rPr>
      </w:pPr>
    </w:p>
    <w:p w14:paraId="068D853C" w14:textId="15CF92C0" w:rsidR="00F5252B" w:rsidRPr="00F5252B" w:rsidRDefault="00F5252B" w:rsidP="00F5252B">
      <w:pPr>
        <w:pStyle w:val="NoSpacing"/>
        <w:rPr>
          <w:rFonts w:cs="Arial"/>
          <w:b/>
          <w:bCs/>
          <w:color w:val="0432FF"/>
          <w:u w:val="single"/>
          <w:lang w:eastAsia="en-GB"/>
        </w:rPr>
      </w:pPr>
      <w:r w:rsidRPr="00F5252B">
        <w:rPr>
          <w:rFonts w:cs="Arial"/>
          <w:b/>
          <w:bCs/>
          <w:color w:val="0432FF"/>
          <w:u w:val="single"/>
          <w:lang w:eastAsia="en-GB"/>
        </w:rPr>
        <w:t>Our Approach</w:t>
      </w:r>
      <w:r>
        <w:rPr>
          <w:rFonts w:cs="Arial"/>
          <w:b/>
          <w:bCs/>
          <w:color w:val="0432FF"/>
          <w:u w:val="single"/>
          <w:lang w:eastAsia="en-GB"/>
        </w:rPr>
        <w:t>:</w:t>
      </w:r>
    </w:p>
    <w:p w14:paraId="06276218" w14:textId="77777777" w:rsidR="00F5252B" w:rsidRDefault="00F5252B" w:rsidP="00F5252B">
      <w:pPr>
        <w:pStyle w:val="NoSpacing"/>
        <w:ind w:firstLine="720"/>
        <w:rPr>
          <w:rFonts w:cs="Arial"/>
          <w:color w:val="000000"/>
          <w:lang w:eastAsia="en-GB"/>
        </w:rPr>
      </w:pPr>
      <w:r w:rsidRPr="00F5252B">
        <w:rPr>
          <w:rFonts w:cs="Arial"/>
          <w:color w:val="000000"/>
          <w:lang w:eastAsia="en-GB"/>
        </w:rPr>
        <w:t xml:space="preserve">Our aim is to remove barriers to learning, improve wellbeing and help all children </w:t>
      </w:r>
    </w:p>
    <w:p w14:paraId="7E3D0112" w14:textId="5E693BC8" w:rsidR="00F5252B" w:rsidRDefault="00F5252B" w:rsidP="00F5252B">
      <w:pPr>
        <w:pStyle w:val="NoSpacing"/>
        <w:ind w:firstLine="720"/>
        <w:rPr>
          <w:rFonts w:cs="Arial"/>
          <w:color w:val="000000"/>
          <w:lang w:eastAsia="en-GB"/>
        </w:rPr>
      </w:pPr>
      <w:r w:rsidRPr="00F5252B">
        <w:rPr>
          <w:rFonts w:cs="Arial"/>
          <w:color w:val="000000"/>
          <w:lang w:eastAsia="en-GB"/>
        </w:rPr>
        <w:t>make good progress, whatever their starting point.</w:t>
      </w:r>
    </w:p>
    <w:p w14:paraId="0A1D20D7" w14:textId="77777777" w:rsidR="00F5252B" w:rsidRPr="00F5252B" w:rsidRDefault="00F5252B" w:rsidP="00F5252B">
      <w:pPr>
        <w:pStyle w:val="NoSpacing"/>
        <w:ind w:firstLine="720"/>
        <w:rPr>
          <w:rFonts w:cs="Arial"/>
          <w:color w:val="000000"/>
          <w:lang w:eastAsia="en-GB"/>
        </w:rPr>
      </w:pPr>
    </w:p>
    <w:p w14:paraId="055F0B2D" w14:textId="77777777" w:rsidR="00F5252B" w:rsidRPr="00F5252B" w:rsidRDefault="00F5252B" w:rsidP="00F5252B">
      <w:pPr>
        <w:pStyle w:val="NoSpacing"/>
        <w:rPr>
          <w:rFonts w:cs="Arial"/>
          <w:b/>
          <w:bCs/>
          <w:color w:val="0432FF"/>
          <w:u w:val="single"/>
          <w:lang w:eastAsia="en-GB"/>
        </w:rPr>
      </w:pPr>
      <w:r w:rsidRPr="00F5252B">
        <w:rPr>
          <w:rFonts w:cs="Arial"/>
          <w:b/>
          <w:bCs/>
          <w:color w:val="0432FF"/>
          <w:u w:val="single"/>
          <w:lang w:eastAsia="en-GB"/>
        </w:rPr>
        <w:t>We do this by:</w:t>
      </w:r>
    </w:p>
    <w:p w14:paraId="2A3C6596" w14:textId="77777777" w:rsidR="00F5252B" w:rsidRPr="00F5252B" w:rsidRDefault="00F5252B" w:rsidP="00F5252B">
      <w:pPr>
        <w:pStyle w:val="NoSpacing"/>
        <w:numPr>
          <w:ilvl w:val="0"/>
          <w:numId w:val="14"/>
        </w:numPr>
        <w:rPr>
          <w:rFonts w:cs="Arial"/>
          <w:color w:val="000000"/>
          <w:lang w:eastAsia="en-GB"/>
        </w:rPr>
      </w:pPr>
      <w:r w:rsidRPr="00F5252B">
        <w:rPr>
          <w:rFonts w:cs="Arial"/>
          <w:color w:val="000000"/>
          <w:lang w:eastAsia="en-GB"/>
        </w:rPr>
        <w:t>identifying needs early</w:t>
      </w:r>
    </w:p>
    <w:p w14:paraId="6A11F3B9" w14:textId="77777777" w:rsidR="00F5252B" w:rsidRPr="00F5252B" w:rsidRDefault="00F5252B" w:rsidP="00F5252B">
      <w:pPr>
        <w:pStyle w:val="NoSpacing"/>
        <w:numPr>
          <w:ilvl w:val="0"/>
          <w:numId w:val="14"/>
        </w:numPr>
        <w:rPr>
          <w:rFonts w:cs="Arial"/>
          <w:color w:val="000000"/>
          <w:lang w:eastAsia="en-GB"/>
        </w:rPr>
      </w:pPr>
      <w:r w:rsidRPr="00F5252B">
        <w:rPr>
          <w:rFonts w:cs="Arial"/>
          <w:color w:val="000000"/>
          <w:lang w:eastAsia="en-GB"/>
        </w:rPr>
        <w:t>providing extra support where it is needed</w:t>
      </w:r>
    </w:p>
    <w:p w14:paraId="4DBFDDF1" w14:textId="77777777" w:rsidR="00F5252B" w:rsidRPr="00F5252B" w:rsidRDefault="00F5252B" w:rsidP="00F5252B">
      <w:pPr>
        <w:pStyle w:val="NoSpacing"/>
        <w:numPr>
          <w:ilvl w:val="0"/>
          <w:numId w:val="14"/>
        </w:numPr>
        <w:rPr>
          <w:rFonts w:cs="Arial"/>
          <w:color w:val="000000"/>
          <w:lang w:eastAsia="en-GB"/>
        </w:rPr>
      </w:pPr>
      <w:r w:rsidRPr="00F5252B">
        <w:rPr>
          <w:rFonts w:cs="Arial"/>
          <w:color w:val="000000"/>
          <w:lang w:eastAsia="en-GB"/>
        </w:rPr>
        <w:t>supporting children’s wellbeing</w:t>
      </w:r>
    </w:p>
    <w:p w14:paraId="54B2494E" w14:textId="77777777" w:rsidR="00F5252B" w:rsidRPr="00F5252B" w:rsidRDefault="00F5252B" w:rsidP="00F5252B">
      <w:pPr>
        <w:pStyle w:val="NoSpacing"/>
        <w:numPr>
          <w:ilvl w:val="0"/>
          <w:numId w:val="14"/>
        </w:numPr>
        <w:rPr>
          <w:rFonts w:cs="Arial"/>
          <w:color w:val="000000"/>
          <w:lang w:eastAsia="en-GB"/>
        </w:rPr>
      </w:pPr>
      <w:r w:rsidRPr="00F5252B">
        <w:rPr>
          <w:rFonts w:cs="Arial"/>
          <w:color w:val="000000"/>
          <w:lang w:eastAsia="en-GB"/>
        </w:rPr>
        <w:t>working closely with families</w:t>
      </w:r>
    </w:p>
    <w:p w14:paraId="56B31E9C" w14:textId="27B689AA" w:rsidR="00F5252B" w:rsidRPr="00F5252B" w:rsidRDefault="00F5252B" w:rsidP="00F5252B">
      <w:pPr>
        <w:pStyle w:val="NoSpacing"/>
        <w:numPr>
          <w:ilvl w:val="0"/>
          <w:numId w:val="14"/>
        </w:numPr>
        <w:rPr>
          <w:rFonts w:cs="Arial"/>
          <w:color w:val="000000"/>
          <w:lang w:eastAsia="en-GB"/>
        </w:rPr>
      </w:pPr>
      <w:r w:rsidRPr="00F5252B">
        <w:rPr>
          <w:rFonts w:cs="Arial"/>
          <w:color w:val="000000"/>
          <w:lang w:eastAsia="en-GB"/>
        </w:rPr>
        <w:t>building strong partnerships with external services</w:t>
      </w:r>
      <w:r>
        <w:rPr>
          <w:rFonts w:cs="Arial"/>
          <w:color w:val="000000"/>
          <w:lang w:eastAsia="en-GB"/>
        </w:rPr>
        <w:t>.</w:t>
      </w:r>
    </w:p>
    <w:p w14:paraId="6068AB07" w14:textId="77777777" w:rsidR="00F5252B" w:rsidRDefault="00F5252B" w:rsidP="00F5252B">
      <w:pPr>
        <w:pStyle w:val="NoSpacing"/>
        <w:rPr>
          <w:rFonts w:cs="Arial"/>
          <w:color w:val="000000"/>
          <w:lang w:eastAsia="en-GB"/>
        </w:rPr>
      </w:pPr>
    </w:p>
    <w:p w14:paraId="30AA2861" w14:textId="2A760349" w:rsidR="00F5252B" w:rsidRPr="00F5252B" w:rsidRDefault="00F5252B" w:rsidP="00F5252B">
      <w:pPr>
        <w:pStyle w:val="NoSpacing"/>
        <w:rPr>
          <w:rFonts w:cs="Arial"/>
          <w:color w:val="000000"/>
          <w:lang w:eastAsia="en-GB"/>
        </w:rPr>
      </w:pPr>
      <w:r w:rsidRPr="00F5252B">
        <w:rPr>
          <w:rFonts w:cs="Arial"/>
          <w:color w:val="000000"/>
          <w:lang w:eastAsia="en-GB"/>
        </w:rPr>
        <w:t>Our funding is used carefully, based on what children and families need most and we regularly check that it is making a positive difference.</w:t>
      </w:r>
    </w:p>
    <w:p w14:paraId="0ADBE5B0" w14:textId="0C68D5E6" w:rsidR="00F5252B" w:rsidRPr="00F5252B" w:rsidRDefault="00F5252B" w:rsidP="00F5252B">
      <w:pPr>
        <w:pStyle w:val="NoSpacing"/>
        <w:rPr>
          <w:rFonts w:cs="Arial"/>
          <w:lang w:eastAsia="en-GB"/>
        </w:rPr>
      </w:pPr>
    </w:p>
    <w:p w14:paraId="31073940" w14:textId="1EC4A209" w:rsidR="00F5252B" w:rsidRPr="00F5252B" w:rsidRDefault="00F5252B" w:rsidP="00F5252B">
      <w:pPr>
        <w:pStyle w:val="NoSpacing"/>
        <w:rPr>
          <w:rFonts w:cs="Arial"/>
          <w:b/>
          <w:bCs/>
          <w:color w:val="0432FF"/>
          <w:u w:val="single"/>
          <w:lang w:eastAsia="en-GB"/>
        </w:rPr>
      </w:pPr>
      <w:r w:rsidRPr="00F5252B">
        <w:rPr>
          <w:rFonts w:cs="Arial"/>
          <w:b/>
          <w:bCs/>
          <w:color w:val="0432FF"/>
          <w:u w:val="single"/>
          <w:lang w:eastAsia="en-GB"/>
        </w:rPr>
        <w:t>What We Aim to Achieve</w:t>
      </w:r>
      <w:r>
        <w:rPr>
          <w:rFonts w:cs="Arial"/>
          <w:b/>
          <w:bCs/>
          <w:color w:val="0432FF"/>
          <w:u w:val="single"/>
          <w:lang w:eastAsia="en-GB"/>
        </w:rPr>
        <w:t>:</w:t>
      </w:r>
    </w:p>
    <w:p w14:paraId="7D2C1B72" w14:textId="77777777" w:rsidR="00F5252B" w:rsidRDefault="00F5252B" w:rsidP="00F5252B">
      <w:pPr>
        <w:pStyle w:val="NoSpacing"/>
        <w:rPr>
          <w:rFonts w:cs="Arial"/>
          <w:b/>
          <w:bCs/>
          <w:color w:val="000000"/>
          <w:lang w:eastAsia="en-GB"/>
        </w:rPr>
      </w:pPr>
      <w:r w:rsidRPr="00F5252B">
        <w:rPr>
          <w:rFonts w:cs="Arial"/>
          <w:b/>
          <w:bCs/>
          <w:color w:val="000000"/>
          <w:lang w:eastAsia="en-GB"/>
        </w:rPr>
        <w:t>By the end of this school year, we aim to see:</w:t>
      </w:r>
    </w:p>
    <w:p w14:paraId="38F768D1" w14:textId="77777777" w:rsidR="00F5252B" w:rsidRPr="00F5252B" w:rsidRDefault="00F5252B" w:rsidP="00F5252B">
      <w:pPr>
        <w:pStyle w:val="NoSpacing"/>
        <w:rPr>
          <w:rFonts w:cs="Arial"/>
          <w:b/>
          <w:bCs/>
          <w:color w:val="000000"/>
          <w:lang w:eastAsia="en-GB"/>
        </w:rPr>
      </w:pPr>
    </w:p>
    <w:p w14:paraId="2025E465" w14:textId="35CB9D03" w:rsidR="00F5252B" w:rsidRPr="00F5252B" w:rsidRDefault="00F5252B" w:rsidP="00F5252B">
      <w:pPr>
        <w:pStyle w:val="NoSpacing"/>
        <w:rPr>
          <w:rFonts w:cs="Arial"/>
          <w:b/>
          <w:bCs/>
          <w:color w:val="0432FF"/>
          <w:lang w:eastAsia="en-GB"/>
        </w:rPr>
      </w:pPr>
      <w:r w:rsidRPr="00F5252B">
        <w:rPr>
          <w:rFonts w:cs="Arial"/>
          <w:b/>
          <w:bCs/>
          <w:color w:val="0432FF"/>
          <w:lang w:eastAsia="en-GB"/>
        </w:rPr>
        <w:t>1. Children make better progress and feel ready to learn</w:t>
      </w:r>
      <w:r>
        <w:rPr>
          <w:rFonts w:cs="Arial"/>
          <w:b/>
          <w:bCs/>
          <w:color w:val="0432FF"/>
          <w:lang w:eastAsia="en-GB"/>
        </w:rPr>
        <w:t>.</w:t>
      </w:r>
    </w:p>
    <w:p w14:paraId="68B7B375" w14:textId="5F535EB2" w:rsidR="00F5252B" w:rsidRPr="00F5252B" w:rsidRDefault="00F5252B" w:rsidP="00F5252B">
      <w:pPr>
        <w:pStyle w:val="NoSpacing"/>
        <w:numPr>
          <w:ilvl w:val="0"/>
          <w:numId w:val="15"/>
        </w:numPr>
        <w:rPr>
          <w:rFonts w:cs="Arial"/>
          <w:color w:val="000000"/>
          <w:lang w:eastAsia="en-GB"/>
        </w:rPr>
      </w:pPr>
      <w:r w:rsidRPr="00F5252B">
        <w:rPr>
          <w:rFonts w:cs="Arial"/>
          <w:color w:val="000000"/>
          <w:lang w:eastAsia="en-GB"/>
        </w:rPr>
        <w:t>Children who need extra help are identified quickly</w:t>
      </w:r>
      <w:r>
        <w:rPr>
          <w:rFonts w:cs="Arial"/>
          <w:color w:val="000000"/>
          <w:lang w:eastAsia="en-GB"/>
        </w:rPr>
        <w:t>.</w:t>
      </w:r>
    </w:p>
    <w:p w14:paraId="6A6C7541" w14:textId="1C64AE01" w:rsidR="00F5252B" w:rsidRPr="00F5252B" w:rsidRDefault="00F5252B" w:rsidP="00F5252B">
      <w:pPr>
        <w:pStyle w:val="NoSpacing"/>
        <w:numPr>
          <w:ilvl w:val="0"/>
          <w:numId w:val="15"/>
        </w:numPr>
        <w:rPr>
          <w:rFonts w:cs="Arial"/>
          <w:color w:val="000000"/>
          <w:lang w:eastAsia="en-GB"/>
        </w:rPr>
      </w:pPr>
      <w:r w:rsidRPr="00F5252B">
        <w:rPr>
          <w:rFonts w:cs="Arial"/>
          <w:color w:val="000000"/>
          <w:lang w:eastAsia="en-GB"/>
        </w:rPr>
        <w:t>Wellbeing support helps children feel settled, confident and ready to learn</w:t>
      </w:r>
      <w:r>
        <w:rPr>
          <w:rFonts w:cs="Arial"/>
          <w:color w:val="000000"/>
          <w:lang w:eastAsia="en-GB"/>
        </w:rPr>
        <w:t>.</w:t>
      </w:r>
    </w:p>
    <w:p w14:paraId="5DDB3214" w14:textId="5D741FF2" w:rsidR="00F5252B" w:rsidRPr="00F5252B" w:rsidRDefault="00F5252B" w:rsidP="00F5252B">
      <w:pPr>
        <w:pStyle w:val="NoSpacing"/>
        <w:numPr>
          <w:ilvl w:val="0"/>
          <w:numId w:val="15"/>
        </w:numPr>
        <w:rPr>
          <w:rFonts w:cs="Arial"/>
          <w:color w:val="000000"/>
          <w:lang w:eastAsia="en-GB"/>
        </w:rPr>
      </w:pPr>
      <w:r w:rsidRPr="00F5252B">
        <w:rPr>
          <w:rFonts w:cs="Arial"/>
          <w:color w:val="000000"/>
          <w:lang w:eastAsia="en-GB"/>
        </w:rPr>
        <w:t>Extra support shows clear progress over time</w:t>
      </w:r>
      <w:r>
        <w:rPr>
          <w:rFonts w:cs="Arial"/>
          <w:color w:val="000000"/>
          <w:lang w:eastAsia="en-GB"/>
        </w:rPr>
        <w:t>.</w:t>
      </w:r>
    </w:p>
    <w:p w14:paraId="3D1CFF95" w14:textId="4AFA80F9" w:rsidR="00F5252B" w:rsidRDefault="00F5252B" w:rsidP="00F5252B">
      <w:pPr>
        <w:pStyle w:val="NoSpacing"/>
        <w:numPr>
          <w:ilvl w:val="0"/>
          <w:numId w:val="15"/>
        </w:numPr>
        <w:rPr>
          <w:rFonts w:cs="Arial"/>
          <w:color w:val="000000"/>
          <w:lang w:eastAsia="en-GB"/>
        </w:rPr>
      </w:pPr>
      <w:r w:rsidRPr="00F5252B">
        <w:rPr>
          <w:rFonts w:cs="Arial"/>
          <w:color w:val="000000"/>
          <w:lang w:eastAsia="en-GB"/>
        </w:rPr>
        <w:t>Support is reviewed regularly to make sure it continues to meet children’s needs</w:t>
      </w:r>
      <w:r>
        <w:rPr>
          <w:rFonts w:cs="Arial"/>
          <w:color w:val="000000"/>
          <w:lang w:eastAsia="en-GB"/>
        </w:rPr>
        <w:t>.</w:t>
      </w:r>
    </w:p>
    <w:p w14:paraId="3D1DDE65" w14:textId="77777777" w:rsidR="00F5252B" w:rsidRPr="00F5252B" w:rsidRDefault="00F5252B" w:rsidP="00F5252B">
      <w:pPr>
        <w:pStyle w:val="NoSpacing"/>
        <w:ind w:left="720"/>
        <w:rPr>
          <w:rFonts w:cs="Arial"/>
          <w:color w:val="000000"/>
          <w:lang w:eastAsia="en-GB"/>
        </w:rPr>
      </w:pPr>
    </w:p>
    <w:p w14:paraId="1C85DA90" w14:textId="016A9343" w:rsidR="00F5252B" w:rsidRPr="00F5252B" w:rsidRDefault="00F5252B" w:rsidP="00F5252B">
      <w:pPr>
        <w:pStyle w:val="NoSpacing"/>
        <w:rPr>
          <w:rFonts w:cs="Arial"/>
          <w:b/>
          <w:bCs/>
          <w:color w:val="000000"/>
          <w:lang w:eastAsia="en-GB"/>
        </w:rPr>
      </w:pPr>
      <w:r w:rsidRPr="00F5252B">
        <w:rPr>
          <w:rFonts w:cs="Arial"/>
          <w:b/>
          <w:bCs/>
          <w:color w:val="0432FF"/>
          <w:lang w:eastAsia="en-GB"/>
        </w:rPr>
        <w:lastRenderedPageBreak/>
        <w:t>2. Stronger partnerships with parents and carers</w:t>
      </w:r>
      <w:r>
        <w:rPr>
          <w:rFonts w:cs="Arial"/>
          <w:b/>
          <w:bCs/>
          <w:color w:val="000000"/>
          <w:lang w:eastAsia="en-GB"/>
        </w:rPr>
        <w:t>.</w:t>
      </w:r>
    </w:p>
    <w:p w14:paraId="561E7B36" w14:textId="6C60304A" w:rsidR="00F5252B" w:rsidRPr="00F5252B" w:rsidRDefault="00F5252B" w:rsidP="00F5252B">
      <w:pPr>
        <w:pStyle w:val="NoSpacing"/>
        <w:numPr>
          <w:ilvl w:val="0"/>
          <w:numId w:val="16"/>
        </w:numPr>
        <w:rPr>
          <w:rFonts w:cs="Arial"/>
          <w:color w:val="000000"/>
          <w:lang w:eastAsia="en-GB"/>
        </w:rPr>
      </w:pPr>
      <w:r w:rsidRPr="00F5252B">
        <w:rPr>
          <w:rFonts w:cs="Arial"/>
          <w:color w:val="000000"/>
          <w:lang w:eastAsia="en-GB"/>
        </w:rPr>
        <w:t>More parents take part in school activities and family learning sessions</w:t>
      </w:r>
      <w:r>
        <w:rPr>
          <w:rFonts w:cs="Arial"/>
          <w:color w:val="000000"/>
          <w:lang w:eastAsia="en-GB"/>
        </w:rPr>
        <w:t>.</w:t>
      </w:r>
    </w:p>
    <w:p w14:paraId="6A69A998" w14:textId="41297D1F" w:rsidR="00F5252B" w:rsidRPr="00F5252B" w:rsidRDefault="00F5252B" w:rsidP="00F5252B">
      <w:pPr>
        <w:pStyle w:val="NoSpacing"/>
        <w:numPr>
          <w:ilvl w:val="0"/>
          <w:numId w:val="16"/>
        </w:numPr>
        <w:rPr>
          <w:rFonts w:cs="Arial"/>
          <w:color w:val="000000"/>
          <w:lang w:eastAsia="en-GB"/>
        </w:rPr>
      </w:pPr>
      <w:r w:rsidRPr="00F5252B">
        <w:rPr>
          <w:rFonts w:cs="Arial"/>
          <w:color w:val="000000"/>
          <w:lang w:eastAsia="en-GB"/>
        </w:rPr>
        <w:t>Parents feel more confident supporting their child’s learning and attendance</w:t>
      </w:r>
      <w:r>
        <w:rPr>
          <w:rFonts w:cs="Arial"/>
          <w:color w:val="000000"/>
          <w:lang w:eastAsia="en-GB"/>
        </w:rPr>
        <w:t>.</w:t>
      </w:r>
    </w:p>
    <w:p w14:paraId="729C2A65" w14:textId="6FB1D9DD" w:rsidR="00F5252B" w:rsidRPr="00F5252B" w:rsidRDefault="00F5252B" w:rsidP="00F5252B">
      <w:pPr>
        <w:pStyle w:val="NoSpacing"/>
        <w:numPr>
          <w:ilvl w:val="0"/>
          <w:numId w:val="16"/>
        </w:numPr>
        <w:rPr>
          <w:rFonts w:cs="Arial"/>
          <w:color w:val="000000"/>
          <w:lang w:eastAsia="en-GB"/>
        </w:rPr>
      </w:pPr>
      <w:r w:rsidRPr="00F5252B">
        <w:rPr>
          <w:rFonts w:cs="Arial"/>
          <w:color w:val="000000"/>
          <w:lang w:eastAsia="en-GB"/>
        </w:rPr>
        <w:t>Improved attendance and engagement for children over time</w:t>
      </w:r>
      <w:r>
        <w:rPr>
          <w:rFonts w:cs="Arial"/>
          <w:color w:val="000000"/>
          <w:lang w:eastAsia="en-GB"/>
        </w:rPr>
        <w:t>.</w:t>
      </w:r>
    </w:p>
    <w:p w14:paraId="6C136065" w14:textId="12694A9D" w:rsidR="00F5252B" w:rsidRPr="00F5252B" w:rsidRDefault="00F5252B" w:rsidP="00F5252B">
      <w:pPr>
        <w:pStyle w:val="NoSpacing"/>
        <w:numPr>
          <w:ilvl w:val="0"/>
          <w:numId w:val="16"/>
        </w:numPr>
        <w:rPr>
          <w:rFonts w:cs="Arial"/>
          <w:color w:val="000000"/>
          <w:lang w:eastAsia="en-GB"/>
        </w:rPr>
      </w:pPr>
      <w:r w:rsidRPr="00F5252B">
        <w:rPr>
          <w:rFonts w:cs="Arial"/>
          <w:color w:val="000000"/>
          <w:lang w:eastAsia="en-GB"/>
        </w:rPr>
        <w:t>Regular communication and meetings lead to better outcomes for individual children</w:t>
      </w:r>
      <w:r>
        <w:rPr>
          <w:rFonts w:cs="Arial"/>
          <w:color w:val="000000"/>
          <w:lang w:eastAsia="en-GB"/>
        </w:rPr>
        <w:t>.</w:t>
      </w:r>
    </w:p>
    <w:p w14:paraId="36026410" w14:textId="77777777" w:rsidR="00F5252B" w:rsidRDefault="00F5252B" w:rsidP="00F5252B">
      <w:pPr>
        <w:pStyle w:val="NoSpacing"/>
        <w:rPr>
          <w:rFonts w:cs="Arial"/>
          <w:b/>
          <w:bCs/>
          <w:color w:val="000000"/>
          <w:lang w:eastAsia="en-GB"/>
        </w:rPr>
      </w:pPr>
    </w:p>
    <w:p w14:paraId="3E65FEB3" w14:textId="14C58D96" w:rsidR="00F5252B" w:rsidRPr="00F5252B" w:rsidRDefault="00F5252B" w:rsidP="00F5252B">
      <w:pPr>
        <w:pStyle w:val="NoSpacing"/>
        <w:rPr>
          <w:rFonts w:cs="Arial"/>
          <w:b/>
          <w:bCs/>
          <w:color w:val="0432FF"/>
          <w:lang w:eastAsia="en-GB"/>
        </w:rPr>
      </w:pPr>
      <w:r w:rsidRPr="00F5252B">
        <w:rPr>
          <w:rFonts w:cs="Arial"/>
          <w:b/>
          <w:bCs/>
          <w:color w:val="0432FF"/>
          <w:lang w:eastAsia="en-GB"/>
        </w:rPr>
        <w:t>3. Improved wellbeing, confidence and opportunities.</w:t>
      </w:r>
    </w:p>
    <w:p w14:paraId="69E8E42E" w14:textId="1768D5EA" w:rsidR="00F5252B" w:rsidRPr="00F5252B" w:rsidRDefault="00F5252B" w:rsidP="00F5252B">
      <w:pPr>
        <w:pStyle w:val="NoSpacing"/>
        <w:numPr>
          <w:ilvl w:val="0"/>
          <w:numId w:val="17"/>
        </w:numPr>
        <w:rPr>
          <w:rFonts w:cs="Arial"/>
          <w:color w:val="000000"/>
          <w:lang w:eastAsia="en-GB"/>
        </w:rPr>
      </w:pPr>
      <w:r w:rsidRPr="00F5252B">
        <w:rPr>
          <w:rFonts w:cs="Arial"/>
          <w:color w:val="000000"/>
          <w:lang w:eastAsia="en-GB"/>
        </w:rPr>
        <w:t>Wellbeing support helps children feel happier, more confident and engaged</w:t>
      </w:r>
      <w:r>
        <w:rPr>
          <w:rFonts w:cs="Arial"/>
          <w:color w:val="000000"/>
          <w:lang w:eastAsia="en-GB"/>
        </w:rPr>
        <w:t>.</w:t>
      </w:r>
    </w:p>
    <w:p w14:paraId="268699AC" w14:textId="64B1E346" w:rsidR="00F5252B" w:rsidRPr="00F5252B" w:rsidRDefault="00F5252B" w:rsidP="00F5252B">
      <w:pPr>
        <w:pStyle w:val="NoSpacing"/>
        <w:numPr>
          <w:ilvl w:val="0"/>
          <w:numId w:val="17"/>
        </w:numPr>
        <w:rPr>
          <w:rFonts w:cs="Arial"/>
          <w:color w:val="000000"/>
          <w:lang w:eastAsia="en-GB"/>
        </w:rPr>
      </w:pPr>
      <w:r w:rsidRPr="00F5252B">
        <w:rPr>
          <w:rFonts w:cs="Arial"/>
          <w:color w:val="000000"/>
          <w:lang w:eastAsia="en-GB"/>
        </w:rPr>
        <w:t>Children’s interests, talents and aspirations are encouraged</w:t>
      </w:r>
      <w:r>
        <w:rPr>
          <w:rFonts w:cs="Arial"/>
          <w:color w:val="000000"/>
          <w:lang w:eastAsia="en-GB"/>
        </w:rPr>
        <w:t>.</w:t>
      </w:r>
    </w:p>
    <w:p w14:paraId="14C2109D" w14:textId="37376F34" w:rsidR="00F5252B" w:rsidRPr="00F5252B" w:rsidRDefault="00F5252B" w:rsidP="00F5252B">
      <w:pPr>
        <w:pStyle w:val="NoSpacing"/>
        <w:numPr>
          <w:ilvl w:val="0"/>
          <w:numId w:val="17"/>
        </w:numPr>
        <w:rPr>
          <w:rFonts w:cs="Arial"/>
          <w:color w:val="000000"/>
          <w:lang w:eastAsia="en-GB"/>
        </w:rPr>
      </w:pPr>
      <w:r w:rsidRPr="00F5252B">
        <w:rPr>
          <w:rFonts w:cs="Arial"/>
          <w:color w:val="000000"/>
          <w:lang w:eastAsia="en-GB"/>
        </w:rPr>
        <w:t>More children take part in enrichment activities</w:t>
      </w:r>
      <w:r>
        <w:rPr>
          <w:rFonts w:cs="Arial"/>
          <w:color w:val="000000"/>
          <w:lang w:eastAsia="en-GB"/>
        </w:rPr>
        <w:t>.</w:t>
      </w:r>
    </w:p>
    <w:p w14:paraId="74040231" w14:textId="1E90E1E9" w:rsidR="00F5252B" w:rsidRPr="00F5252B" w:rsidRDefault="00F5252B" w:rsidP="00F5252B">
      <w:pPr>
        <w:pStyle w:val="NoSpacing"/>
        <w:numPr>
          <w:ilvl w:val="0"/>
          <w:numId w:val="17"/>
        </w:numPr>
        <w:rPr>
          <w:rFonts w:cs="Arial"/>
          <w:color w:val="000000"/>
          <w:lang w:eastAsia="en-GB"/>
        </w:rPr>
      </w:pPr>
      <w:r w:rsidRPr="00F5252B">
        <w:rPr>
          <w:rFonts w:cs="Arial"/>
          <w:color w:val="000000"/>
          <w:lang w:eastAsia="en-GB"/>
        </w:rPr>
        <w:t>Financial support ensures cost is not a barrier for families</w:t>
      </w:r>
      <w:r>
        <w:rPr>
          <w:rFonts w:cs="Arial"/>
          <w:color w:val="000000"/>
          <w:lang w:eastAsia="en-GB"/>
        </w:rPr>
        <w:t>.</w:t>
      </w:r>
    </w:p>
    <w:p w14:paraId="58D5039E" w14:textId="3B073534" w:rsidR="00F5252B" w:rsidRPr="00F5252B" w:rsidRDefault="00F5252B" w:rsidP="00F5252B">
      <w:pPr>
        <w:pStyle w:val="NoSpacing"/>
        <w:numPr>
          <w:ilvl w:val="0"/>
          <w:numId w:val="17"/>
        </w:numPr>
        <w:rPr>
          <w:rFonts w:cs="Arial"/>
          <w:color w:val="000000"/>
          <w:lang w:eastAsia="en-GB"/>
        </w:rPr>
      </w:pPr>
      <w:r w:rsidRPr="00F5252B">
        <w:rPr>
          <w:rFonts w:cs="Arial"/>
          <w:color w:val="000000"/>
          <w:lang w:eastAsia="en-GB"/>
        </w:rPr>
        <w:t>Children and families report positive experiences of school</w:t>
      </w:r>
      <w:r>
        <w:rPr>
          <w:rFonts w:cs="Arial"/>
          <w:color w:val="000000"/>
          <w:lang w:eastAsia="en-GB"/>
        </w:rPr>
        <w:t>.</w:t>
      </w:r>
    </w:p>
    <w:p w14:paraId="7EF89AF0" w14:textId="2BE3318C" w:rsidR="00F5252B" w:rsidRPr="00F5252B" w:rsidRDefault="00F5252B" w:rsidP="00F5252B">
      <w:pPr>
        <w:pStyle w:val="NoSpacing"/>
        <w:rPr>
          <w:rFonts w:cs="Arial"/>
          <w:lang w:eastAsia="en-GB"/>
        </w:rPr>
      </w:pPr>
    </w:p>
    <w:p w14:paraId="225CE186" w14:textId="5FD2952A" w:rsidR="00F5252B" w:rsidRPr="00F5252B" w:rsidRDefault="00F5252B" w:rsidP="00F5252B">
      <w:pPr>
        <w:pStyle w:val="NoSpacing"/>
        <w:rPr>
          <w:rFonts w:cs="Arial"/>
          <w:b/>
          <w:bCs/>
          <w:color w:val="0432FF"/>
          <w:u w:val="single"/>
          <w:lang w:eastAsia="en-GB"/>
        </w:rPr>
      </w:pPr>
      <w:r w:rsidRPr="00F5252B">
        <w:rPr>
          <w:rFonts w:cs="Arial"/>
          <w:b/>
          <w:bCs/>
          <w:color w:val="0432FF"/>
          <w:u w:val="single"/>
          <w:lang w:eastAsia="en-GB"/>
        </w:rPr>
        <w:t>How We Are Using the Funding This Year</w:t>
      </w:r>
      <w:r w:rsidR="00034051">
        <w:rPr>
          <w:rFonts w:cs="Arial"/>
          <w:b/>
          <w:bCs/>
          <w:color w:val="0432FF"/>
          <w:u w:val="single"/>
          <w:lang w:eastAsia="en-GB"/>
        </w:rPr>
        <w:t>:</w:t>
      </w:r>
    </w:p>
    <w:p w14:paraId="6044A094" w14:textId="77777777" w:rsidR="00F5252B" w:rsidRPr="00F5252B" w:rsidRDefault="00F5252B" w:rsidP="00F5252B">
      <w:pPr>
        <w:pStyle w:val="NoSpacing"/>
        <w:rPr>
          <w:rFonts w:cs="Arial"/>
          <w:b/>
          <w:bCs/>
          <w:color w:val="0432FF"/>
          <w:u w:val="single"/>
          <w:lang w:eastAsia="en-GB"/>
        </w:rPr>
      </w:pPr>
      <w:r w:rsidRPr="00F5252B">
        <w:rPr>
          <w:rFonts w:cs="Arial"/>
          <w:b/>
          <w:bCs/>
          <w:color w:val="0432FF"/>
          <w:u w:val="single"/>
          <w:lang w:eastAsia="en-GB"/>
        </w:rPr>
        <w:t>Learning and Teaching</w:t>
      </w:r>
    </w:p>
    <w:p w14:paraId="43D131DF" w14:textId="2CFF2D31" w:rsidR="00F5252B" w:rsidRPr="00F5252B" w:rsidRDefault="00F5252B" w:rsidP="00F5252B">
      <w:pPr>
        <w:pStyle w:val="NoSpacing"/>
        <w:rPr>
          <w:rFonts w:cs="Arial"/>
          <w:b/>
          <w:bCs/>
          <w:color w:val="000000"/>
          <w:lang w:eastAsia="en-GB"/>
        </w:rPr>
      </w:pPr>
      <w:r w:rsidRPr="00F5252B">
        <w:rPr>
          <w:rFonts w:cs="Arial"/>
          <w:b/>
          <w:bCs/>
          <w:color w:val="000000"/>
          <w:lang w:eastAsia="en-GB"/>
        </w:rPr>
        <w:t xml:space="preserve">We use PDG funding to employ additional teaching and support staff. This </w:t>
      </w:r>
      <w:r>
        <w:rPr>
          <w:rFonts w:cs="Arial"/>
          <w:b/>
          <w:bCs/>
          <w:color w:val="000000"/>
          <w:lang w:eastAsia="en-GB"/>
        </w:rPr>
        <w:t>enables</w:t>
      </w:r>
    </w:p>
    <w:p w14:paraId="4B730543" w14:textId="77777777" w:rsidR="00F5252B" w:rsidRPr="00F5252B" w:rsidRDefault="00F5252B" w:rsidP="00034051">
      <w:pPr>
        <w:pStyle w:val="NoSpacing"/>
        <w:numPr>
          <w:ilvl w:val="0"/>
          <w:numId w:val="18"/>
        </w:numPr>
        <w:rPr>
          <w:rFonts w:cs="Arial"/>
          <w:color w:val="000000"/>
          <w:lang w:eastAsia="en-GB"/>
        </w:rPr>
      </w:pPr>
      <w:r w:rsidRPr="00F5252B">
        <w:rPr>
          <w:rFonts w:cs="Arial"/>
          <w:color w:val="000000"/>
          <w:lang w:eastAsia="en-GB"/>
        </w:rPr>
        <w:t>smaller groups</w:t>
      </w:r>
    </w:p>
    <w:p w14:paraId="169DBF99" w14:textId="77777777" w:rsidR="00F5252B" w:rsidRPr="00F5252B" w:rsidRDefault="00F5252B" w:rsidP="00034051">
      <w:pPr>
        <w:pStyle w:val="NoSpacing"/>
        <w:numPr>
          <w:ilvl w:val="0"/>
          <w:numId w:val="18"/>
        </w:numPr>
        <w:rPr>
          <w:rFonts w:cs="Arial"/>
          <w:color w:val="000000"/>
          <w:lang w:eastAsia="en-GB"/>
        </w:rPr>
      </w:pPr>
      <w:r w:rsidRPr="00F5252B">
        <w:rPr>
          <w:rFonts w:cs="Arial"/>
          <w:color w:val="000000"/>
          <w:lang w:eastAsia="en-GB"/>
        </w:rPr>
        <w:t>more one-to-one support</w:t>
      </w:r>
    </w:p>
    <w:p w14:paraId="3CCC0568" w14:textId="77777777" w:rsidR="00F5252B" w:rsidRPr="00F5252B" w:rsidRDefault="00F5252B" w:rsidP="00034051">
      <w:pPr>
        <w:pStyle w:val="NoSpacing"/>
        <w:numPr>
          <w:ilvl w:val="0"/>
          <w:numId w:val="18"/>
        </w:numPr>
        <w:rPr>
          <w:rFonts w:cs="Arial"/>
          <w:color w:val="000000"/>
          <w:lang w:eastAsia="en-GB"/>
        </w:rPr>
      </w:pPr>
      <w:r w:rsidRPr="00F5252B">
        <w:rPr>
          <w:rFonts w:cs="Arial"/>
          <w:color w:val="000000"/>
          <w:lang w:eastAsia="en-GB"/>
        </w:rPr>
        <w:t>targeted help within lessons</w:t>
      </w:r>
    </w:p>
    <w:p w14:paraId="79F842CA" w14:textId="77777777" w:rsidR="00F5252B" w:rsidRPr="00F5252B" w:rsidRDefault="00F5252B" w:rsidP="00034051">
      <w:pPr>
        <w:pStyle w:val="NoSpacing"/>
        <w:numPr>
          <w:ilvl w:val="0"/>
          <w:numId w:val="18"/>
        </w:numPr>
        <w:rPr>
          <w:rFonts w:cs="Arial"/>
          <w:color w:val="000000"/>
          <w:lang w:eastAsia="en-GB"/>
        </w:rPr>
      </w:pPr>
      <w:r w:rsidRPr="00F5252B">
        <w:rPr>
          <w:rFonts w:cs="Arial"/>
          <w:color w:val="000000"/>
          <w:lang w:eastAsia="en-GB"/>
        </w:rPr>
        <w:t>Some children also take part in small-group or individual support sessions, either in class or for short periods outside the classroom. These sessions support learning, wellbeing and emotional needs. Progress is closely monitored to make sure the support is effective.</w:t>
      </w:r>
    </w:p>
    <w:p w14:paraId="442741AF" w14:textId="4A05E943" w:rsidR="00F5252B" w:rsidRPr="00F5252B" w:rsidRDefault="00F5252B" w:rsidP="00F5252B">
      <w:pPr>
        <w:pStyle w:val="NoSpacing"/>
        <w:rPr>
          <w:rFonts w:cs="Arial"/>
          <w:lang w:eastAsia="en-GB"/>
        </w:rPr>
      </w:pPr>
    </w:p>
    <w:p w14:paraId="310FAB9E" w14:textId="77777777" w:rsidR="00F5252B" w:rsidRPr="00034051" w:rsidRDefault="00F5252B" w:rsidP="00F5252B">
      <w:pPr>
        <w:pStyle w:val="NoSpacing"/>
        <w:rPr>
          <w:rFonts w:cs="Arial"/>
          <w:b/>
          <w:bCs/>
          <w:color w:val="0432FF"/>
          <w:u w:val="single"/>
          <w:lang w:eastAsia="en-GB"/>
        </w:rPr>
      </w:pPr>
      <w:r w:rsidRPr="00034051">
        <w:rPr>
          <w:rFonts w:cs="Arial"/>
          <w:b/>
          <w:bCs/>
          <w:color w:val="0432FF"/>
          <w:u w:val="single"/>
          <w:lang w:eastAsia="en-GB"/>
        </w:rPr>
        <w:t>Community and Family Support</w:t>
      </w:r>
    </w:p>
    <w:p w14:paraId="4137AC75" w14:textId="77777777" w:rsidR="00F5252B" w:rsidRPr="00034051" w:rsidRDefault="00F5252B" w:rsidP="00F5252B">
      <w:pPr>
        <w:pStyle w:val="NoSpacing"/>
        <w:rPr>
          <w:rFonts w:cs="Arial"/>
          <w:b/>
          <w:bCs/>
          <w:color w:val="000000"/>
          <w:lang w:eastAsia="en-GB"/>
        </w:rPr>
      </w:pPr>
      <w:r w:rsidRPr="00034051">
        <w:rPr>
          <w:rFonts w:cs="Arial"/>
          <w:b/>
          <w:bCs/>
          <w:color w:val="000000"/>
          <w:lang w:eastAsia="en-GB"/>
        </w:rPr>
        <w:t>We fund a full-time Family Engagement Lead who works closely with children, families and staff. This role helps:</w:t>
      </w:r>
    </w:p>
    <w:p w14:paraId="0FDFD91A" w14:textId="77777777" w:rsidR="00F5252B" w:rsidRPr="00F5252B" w:rsidRDefault="00F5252B" w:rsidP="00034051">
      <w:pPr>
        <w:pStyle w:val="NoSpacing"/>
        <w:numPr>
          <w:ilvl w:val="0"/>
          <w:numId w:val="19"/>
        </w:numPr>
        <w:rPr>
          <w:rFonts w:cs="Arial"/>
          <w:color w:val="000000"/>
          <w:lang w:eastAsia="en-GB"/>
        </w:rPr>
      </w:pPr>
      <w:r w:rsidRPr="00F5252B">
        <w:rPr>
          <w:rFonts w:cs="Arial"/>
          <w:color w:val="000000"/>
          <w:lang w:eastAsia="en-GB"/>
        </w:rPr>
        <w:t>identify concerns early</w:t>
      </w:r>
    </w:p>
    <w:p w14:paraId="199870B2" w14:textId="77777777" w:rsidR="00F5252B" w:rsidRPr="00F5252B" w:rsidRDefault="00F5252B" w:rsidP="00034051">
      <w:pPr>
        <w:pStyle w:val="NoSpacing"/>
        <w:numPr>
          <w:ilvl w:val="0"/>
          <w:numId w:val="19"/>
        </w:numPr>
        <w:rPr>
          <w:rFonts w:cs="Arial"/>
          <w:color w:val="000000"/>
          <w:lang w:eastAsia="en-GB"/>
        </w:rPr>
      </w:pPr>
      <w:r w:rsidRPr="00F5252B">
        <w:rPr>
          <w:rFonts w:cs="Arial"/>
          <w:color w:val="000000"/>
          <w:lang w:eastAsia="en-GB"/>
        </w:rPr>
        <w:t>support families through one-to-one or small-group work</w:t>
      </w:r>
    </w:p>
    <w:p w14:paraId="082823A0" w14:textId="775BA43E" w:rsidR="00F5252B" w:rsidRPr="00F5252B" w:rsidRDefault="00F5252B" w:rsidP="00034051">
      <w:pPr>
        <w:pStyle w:val="NoSpacing"/>
        <w:numPr>
          <w:ilvl w:val="0"/>
          <w:numId w:val="19"/>
        </w:numPr>
        <w:rPr>
          <w:rFonts w:cs="Arial"/>
          <w:color w:val="000000"/>
          <w:lang w:eastAsia="en-GB"/>
        </w:rPr>
      </w:pPr>
      <w:r w:rsidRPr="00F5252B">
        <w:rPr>
          <w:rFonts w:cs="Arial"/>
          <w:color w:val="000000"/>
          <w:lang w:eastAsia="en-GB"/>
        </w:rPr>
        <w:t>improve attendance, wellbeing and engagement</w:t>
      </w:r>
      <w:r w:rsidR="00034051">
        <w:rPr>
          <w:rFonts w:cs="Arial"/>
          <w:color w:val="000000"/>
          <w:lang w:eastAsia="en-GB"/>
        </w:rPr>
        <w:t>.</w:t>
      </w:r>
    </w:p>
    <w:p w14:paraId="2CBD6680" w14:textId="77777777" w:rsidR="00034051" w:rsidRDefault="00034051" w:rsidP="00F5252B">
      <w:pPr>
        <w:pStyle w:val="NoSpacing"/>
        <w:rPr>
          <w:rFonts w:cs="Arial"/>
          <w:color w:val="000000"/>
          <w:lang w:eastAsia="en-GB"/>
        </w:rPr>
      </w:pPr>
    </w:p>
    <w:p w14:paraId="06EB6521" w14:textId="2CB166B1" w:rsidR="00F5252B" w:rsidRPr="00F5252B" w:rsidRDefault="00F5252B" w:rsidP="00F5252B">
      <w:pPr>
        <w:pStyle w:val="NoSpacing"/>
        <w:rPr>
          <w:rFonts w:cs="Arial"/>
          <w:color w:val="000000"/>
          <w:lang w:eastAsia="en-GB"/>
        </w:rPr>
      </w:pPr>
      <w:r w:rsidRPr="00F5252B">
        <w:rPr>
          <w:rFonts w:cs="Arial"/>
          <w:color w:val="000000"/>
          <w:lang w:eastAsia="en-GB"/>
        </w:rPr>
        <w:t>The school also works with external agencies to provide additional support where needed.</w:t>
      </w:r>
    </w:p>
    <w:p w14:paraId="0F9358B7" w14:textId="77777777" w:rsidR="00F5252B" w:rsidRPr="00F5252B" w:rsidRDefault="00F5252B" w:rsidP="00F5252B">
      <w:pPr>
        <w:pStyle w:val="NoSpacing"/>
        <w:rPr>
          <w:rFonts w:cs="Arial"/>
          <w:color w:val="000000"/>
          <w:lang w:eastAsia="en-GB"/>
        </w:rPr>
      </w:pPr>
      <w:r w:rsidRPr="00F5252B">
        <w:rPr>
          <w:rFonts w:cs="Arial"/>
          <w:color w:val="000000"/>
          <w:lang w:eastAsia="en-GB"/>
        </w:rPr>
        <w:t>We offer </w:t>
      </w:r>
      <w:r w:rsidRPr="00034051">
        <w:rPr>
          <w:rFonts w:cs="Arial"/>
          <w:color w:val="000000"/>
          <w:lang w:eastAsia="en-GB"/>
        </w:rPr>
        <w:t xml:space="preserve">family learning opportunities, </w:t>
      </w:r>
      <w:r w:rsidRPr="00F5252B">
        <w:rPr>
          <w:rFonts w:cs="Arial"/>
          <w:color w:val="000000"/>
          <w:lang w:eastAsia="en-GB"/>
        </w:rPr>
        <w:t>giving parents and carers the chance to learn alongside their children and build confidence in supporting learning at home. Feedback from families helps us review and improve this support.</w:t>
      </w:r>
    </w:p>
    <w:p w14:paraId="22BF2106" w14:textId="11B8CF12" w:rsidR="00F5252B" w:rsidRPr="00F5252B" w:rsidRDefault="00F5252B" w:rsidP="00F5252B">
      <w:pPr>
        <w:pStyle w:val="NoSpacing"/>
        <w:rPr>
          <w:rFonts w:cs="Arial"/>
          <w:lang w:eastAsia="en-GB"/>
        </w:rPr>
      </w:pPr>
    </w:p>
    <w:p w14:paraId="1962B408" w14:textId="77777777" w:rsidR="00F5252B" w:rsidRPr="00034051" w:rsidRDefault="00F5252B" w:rsidP="00F5252B">
      <w:pPr>
        <w:pStyle w:val="NoSpacing"/>
        <w:rPr>
          <w:rFonts w:cs="Arial"/>
          <w:b/>
          <w:bCs/>
          <w:color w:val="0432FF"/>
          <w:u w:val="single"/>
          <w:lang w:eastAsia="en-GB"/>
        </w:rPr>
      </w:pPr>
      <w:r w:rsidRPr="00034051">
        <w:rPr>
          <w:rFonts w:cs="Arial"/>
          <w:b/>
          <w:bCs/>
          <w:color w:val="0432FF"/>
          <w:u w:val="single"/>
          <w:lang w:eastAsia="en-GB"/>
        </w:rPr>
        <w:t>Wellbeing, Outdoor Learning and Enrichment</w:t>
      </w:r>
    </w:p>
    <w:p w14:paraId="7AA14A01" w14:textId="77777777" w:rsidR="00F5252B" w:rsidRPr="00034051" w:rsidRDefault="00F5252B" w:rsidP="00F5252B">
      <w:pPr>
        <w:pStyle w:val="NoSpacing"/>
        <w:rPr>
          <w:rFonts w:cs="Arial"/>
          <w:b/>
          <w:bCs/>
          <w:color w:val="0432FF"/>
          <w:lang w:eastAsia="en-GB"/>
        </w:rPr>
      </w:pPr>
      <w:r w:rsidRPr="00034051">
        <w:rPr>
          <w:rFonts w:cs="Arial"/>
          <w:b/>
          <w:bCs/>
          <w:color w:val="0432FF"/>
          <w:lang w:eastAsia="en-GB"/>
        </w:rPr>
        <w:t>Daily outdoor learning and wellbeing activities help children:</w:t>
      </w:r>
    </w:p>
    <w:p w14:paraId="18A103EC" w14:textId="77777777" w:rsidR="00F5252B" w:rsidRPr="00F5252B" w:rsidRDefault="00F5252B" w:rsidP="00034051">
      <w:pPr>
        <w:pStyle w:val="NoSpacing"/>
        <w:numPr>
          <w:ilvl w:val="0"/>
          <w:numId w:val="20"/>
        </w:numPr>
        <w:rPr>
          <w:rFonts w:cs="Arial"/>
          <w:color w:val="000000"/>
          <w:lang w:eastAsia="en-GB"/>
        </w:rPr>
      </w:pPr>
      <w:r w:rsidRPr="00F5252B">
        <w:rPr>
          <w:rFonts w:cs="Arial"/>
          <w:color w:val="000000"/>
          <w:lang w:eastAsia="en-GB"/>
        </w:rPr>
        <w:t>manage emotions</w:t>
      </w:r>
    </w:p>
    <w:p w14:paraId="74203C70" w14:textId="77777777" w:rsidR="00F5252B" w:rsidRPr="00F5252B" w:rsidRDefault="00F5252B" w:rsidP="00034051">
      <w:pPr>
        <w:pStyle w:val="NoSpacing"/>
        <w:numPr>
          <w:ilvl w:val="0"/>
          <w:numId w:val="20"/>
        </w:numPr>
        <w:rPr>
          <w:rFonts w:cs="Arial"/>
          <w:color w:val="000000"/>
          <w:lang w:eastAsia="en-GB"/>
        </w:rPr>
      </w:pPr>
      <w:r w:rsidRPr="00F5252B">
        <w:rPr>
          <w:rFonts w:cs="Arial"/>
          <w:color w:val="000000"/>
          <w:lang w:eastAsia="en-GB"/>
        </w:rPr>
        <w:t>build positive friendships</w:t>
      </w:r>
    </w:p>
    <w:p w14:paraId="13BB8E60" w14:textId="77777777" w:rsidR="00F5252B" w:rsidRPr="00F5252B" w:rsidRDefault="00F5252B" w:rsidP="00034051">
      <w:pPr>
        <w:pStyle w:val="NoSpacing"/>
        <w:numPr>
          <w:ilvl w:val="0"/>
          <w:numId w:val="20"/>
        </w:numPr>
        <w:rPr>
          <w:rFonts w:cs="Arial"/>
          <w:color w:val="000000"/>
          <w:lang w:eastAsia="en-GB"/>
        </w:rPr>
      </w:pPr>
      <w:r w:rsidRPr="00F5252B">
        <w:rPr>
          <w:rFonts w:cs="Arial"/>
          <w:color w:val="000000"/>
          <w:lang w:eastAsia="en-GB"/>
        </w:rPr>
        <w:t>feel ready to learn</w:t>
      </w:r>
    </w:p>
    <w:p w14:paraId="1D51ABC1" w14:textId="749EEDF8" w:rsidR="00F5252B" w:rsidRPr="00F5252B" w:rsidRDefault="00F5252B" w:rsidP="00F5252B">
      <w:pPr>
        <w:pStyle w:val="NoSpacing"/>
        <w:rPr>
          <w:rFonts w:cs="Arial"/>
          <w:color w:val="000000"/>
          <w:lang w:eastAsia="en-GB"/>
        </w:rPr>
      </w:pPr>
      <w:r w:rsidRPr="00F5252B">
        <w:rPr>
          <w:rFonts w:cs="Arial"/>
          <w:color w:val="000000"/>
          <w:lang w:eastAsia="en-GB"/>
        </w:rPr>
        <w:t>We also provide enrichment opportunities, including adult learning</w:t>
      </w:r>
      <w:r w:rsidR="00034051">
        <w:rPr>
          <w:rFonts w:cs="Arial"/>
          <w:color w:val="000000"/>
          <w:lang w:eastAsia="en-GB"/>
        </w:rPr>
        <w:t xml:space="preserve">, </w:t>
      </w:r>
      <w:proofErr w:type="spellStart"/>
      <w:r w:rsidR="00034051">
        <w:rPr>
          <w:rFonts w:cs="Arial"/>
          <w:color w:val="000000"/>
          <w:lang w:eastAsia="en-GB"/>
        </w:rPr>
        <w:t>residentail</w:t>
      </w:r>
      <w:proofErr w:type="spellEnd"/>
      <w:r w:rsidRPr="00F5252B">
        <w:rPr>
          <w:rFonts w:cs="Arial"/>
          <w:color w:val="000000"/>
          <w:lang w:eastAsia="en-GB"/>
        </w:rPr>
        <w:t xml:space="preserve"> and music activities. These help children and families develop interests and skills, while financial support ensures everyone can take part.</w:t>
      </w:r>
    </w:p>
    <w:p w14:paraId="6136CB66" w14:textId="77777777" w:rsidR="00F5252B" w:rsidRPr="00F5252B" w:rsidRDefault="00F5252B" w:rsidP="00F5252B">
      <w:pPr>
        <w:pStyle w:val="NoSpacing"/>
        <w:rPr>
          <w:rFonts w:cs="Arial"/>
          <w:color w:val="000000"/>
          <w:lang w:eastAsia="en-GB"/>
        </w:rPr>
      </w:pPr>
      <w:r w:rsidRPr="00F5252B">
        <w:rPr>
          <w:rFonts w:cs="Arial"/>
          <w:color w:val="000000"/>
          <w:lang w:eastAsia="en-GB"/>
        </w:rPr>
        <w:lastRenderedPageBreak/>
        <w:t>Feedback from children, parents and staff, along with participation information, shows that these activities improve confidence, wellbeing and engagement.</w:t>
      </w:r>
    </w:p>
    <w:p w14:paraId="0E26026A" w14:textId="101C4998" w:rsidR="00F5252B" w:rsidRPr="00F5252B" w:rsidRDefault="00F5252B" w:rsidP="00F5252B">
      <w:pPr>
        <w:pStyle w:val="NoSpacing"/>
        <w:rPr>
          <w:rFonts w:cs="Arial"/>
          <w:lang w:eastAsia="en-GB"/>
        </w:rPr>
      </w:pPr>
    </w:p>
    <w:p w14:paraId="633767BC" w14:textId="77777777" w:rsidR="00F5252B" w:rsidRPr="00034051" w:rsidRDefault="00F5252B" w:rsidP="00F5252B">
      <w:pPr>
        <w:pStyle w:val="NoSpacing"/>
        <w:rPr>
          <w:rFonts w:cs="Arial"/>
          <w:b/>
          <w:bCs/>
          <w:color w:val="0432FF"/>
          <w:u w:val="single"/>
          <w:lang w:eastAsia="en-GB"/>
        </w:rPr>
      </w:pPr>
      <w:r w:rsidRPr="00034051">
        <w:rPr>
          <w:rFonts w:cs="Arial"/>
          <w:b/>
          <w:bCs/>
          <w:color w:val="0432FF"/>
          <w:u w:val="single"/>
          <w:lang w:eastAsia="en-GB"/>
        </w:rPr>
        <w:t>Review and Accountability</w:t>
      </w:r>
    </w:p>
    <w:p w14:paraId="5F937F39" w14:textId="77777777" w:rsidR="00F5252B" w:rsidRPr="00034051" w:rsidRDefault="00F5252B" w:rsidP="00F5252B">
      <w:pPr>
        <w:pStyle w:val="NoSpacing"/>
        <w:rPr>
          <w:rFonts w:cs="Arial"/>
          <w:b/>
          <w:bCs/>
          <w:color w:val="000000"/>
          <w:lang w:eastAsia="en-GB"/>
        </w:rPr>
      </w:pPr>
      <w:r w:rsidRPr="00034051">
        <w:rPr>
          <w:rFonts w:cs="Arial"/>
          <w:b/>
          <w:bCs/>
          <w:color w:val="000000"/>
          <w:lang w:eastAsia="en-GB"/>
        </w:rPr>
        <w:t>We regularly review how PDG funding is used and the difference it makes. Evidence includes:</w:t>
      </w:r>
    </w:p>
    <w:p w14:paraId="38848513" w14:textId="77777777" w:rsidR="00F5252B" w:rsidRPr="00F5252B" w:rsidRDefault="00F5252B" w:rsidP="00034051">
      <w:pPr>
        <w:pStyle w:val="NoSpacing"/>
        <w:numPr>
          <w:ilvl w:val="0"/>
          <w:numId w:val="21"/>
        </w:numPr>
        <w:rPr>
          <w:rFonts w:cs="Arial"/>
          <w:color w:val="000000"/>
          <w:lang w:eastAsia="en-GB"/>
        </w:rPr>
      </w:pPr>
      <w:r w:rsidRPr="00F5252B">
        <w:rPr>
          <w:rFonts w:cs="Arial"/>
          <w:color w:val="000000"/>
          <w:lang w:eastAsia="en-GB"/>
        </w:rPr>
        <w:t>attendance and progress information</w:t>
      </w:r>
    </w:p>
    <w:p w14:paraId="4EF1FBCC" w14:textId="77777777" w:rsidR="00F5252B" w:rsidRPr="00F5252B" w:rsidRDefault="00F5252B" w:rsidP="00034051">
      <w:pPr>
        <w:pStyle w:val="NoSpacing"/>
        <w:numPr>
          <w:ilvl w:val="0"/>
          <w:numId w:val="21"/>
        </w:numPr>
        <w:rPr>
          <w:rFonts w:cs="Arial"/>
          <w:color w:val="000000"/>
          <w:lang w:eastAsia="en-GB"/>
        </w:rPr>
      </w:pPr>
      <w:r w:rsidRPr="00F5252B">
        <w:rPr>
          <w:rFonts w:cs="Arial"/>
          <w:color w:val="000000"/>
          <w:lang w:eastAsia="en-GB"/>
        </w:rPr>
        <w:t>wellbeing checks</w:t>
      </w:r>
    </w:p>
    <w:p w14:paraId="3455AF68" w14:textId="77777777" w:rsidR="00F5252B" w:rsidRDefault="00F5252B" w:rsidP="00034051">
      <w:pPr>
        <w:pStyle w:val="NoSpacing"/>
        <w:numPr>
          <w:ilvl w:val="0"/>
          <w:numId w:val="21"/>
        </w:numPr>
        <w:rPr>
          <w:rFonts w:cs="Arial"/>
          <w:color w:val="000000"/>
          <w:lang w:eastAsia="en-GB"/>
        </w:rPr>
      </w:pPr>
      <w:r w:rsidRPr="00F5252B">
        <w:rPr>
          <w:rFonts w:cs="Arial"/>
          <w:color w:val="000000"/>
          <w:lang w:eastAsia="en-GB"/>
        </w:rPr>
        <w:t>feedback from children, parents and staff</w:t>
      </w:r>
    </w:p>
    <w:p w14:paraId="34B0A76B" w14:textId="77777777" w:rsidR="00034051" w:rsidRPr="00F5252B" w:rsidRDefault="00034051" w:rsidP="00034051">
      <w:pPr>
        <w:pStyle w:val="NoSpacing"/>
        <w:ind w:left="720"/>
        <w:rPr>
          <w:rFonts w:cs="Arial"/>
          <w:color w:val="000000"/>
          <w:lang w:eastAsia="en-GB"/>
        </w:rPr>
      </w:pPr>
    </w:p>
    <w:p w14:paraId="5636EAA4" w14:textId="77777777" w:rsidR="00F5252B" w:rsidRPr="00F5252B" w:rsidRDefault="00F5252B" w:rsidP="00F5252B">
      <w:pPr>
        <w:pStyle w:val="NoSpacing"/>
        <w:rPr>
          <w:rFonts w:cs="Arial"/>
          <w:color w:val="000000"/>
          <w:lang w:eastAsia="en-GB"/>
        </w:rPr>
      </w:pPr>
      <w:r w:rsidRPr="00F5252B">
        <w:rPr>
          <w:rFonts w:cs="Arial"/>
          <w:color w:val="000000"/>
          <w:lang w:eastAsia="en-GB"/>
        </w:rPr>
        <w:t>This helps ensure the funding continues to support children and families effectively.</w:t>
      </w:r>
    </w:p>
    <w:p w14:paraId="6B0E19DE" w14:textId="77777777" w:rsidR="00F5252B" w:rsidRDefault="00F5252B"/>
    <w:sectPr w:rsidR="00F525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445E"/>
    <w:multiLevelType w:val="hybridMultilevel"/>
    <w:tmpl w:val="F92000FE"/>
    <w:lvl w:ilvl="0" w:tplc="2A3E130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DFD4725"/>
    <w:multiLevelType w:val="multilevel"/>
    <w:tmpl w:val="381E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AB4BF1"/>
    <w:multiLevelType w:val="multilevel"/>
    <w:tmpl w:val="3A88B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D32891"/>
    <w:multiLevelType w:val="hybridMultilevel"/>
    <w:tmpl w:val="E5F6A98A"/>
    <w:lvl w:ilvl="0" w:tplc="2A3E130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6267F2"/>
    <w:multiLevelType w:val="hybridMultilevel"/>
    <w:tmpl w:val="03C621C4"/>
    <w:lvl w:ilvl="0" w:tplc="2A3E130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2FA3DC4"/>
    <w:multiLevelType w:val="hybridMultilevel"/>
    <w:tmpl w:val="B61E4748"/>
    <w:lvl w:ilvl="0" w:tplc="2A3E130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D94B36"/>
    <w:multiLevelType w:val="hybridMultilevel"/>
    <w:tmpl w:val="16E6E8BC"/>
    <w:lvl w:ilvl="0" w:tplc="2A3E130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B615EA"/>
    <w:multiLevelType w:val="multilevel"/>
    <w:tmpl w:val="C480E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2A0B67"/>
    <w:multiLevelType w:val="multilevel"/>
    <w:tmpl w:val="32FEB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F336B3"/>
    <w:multiLevelType w:val="multilevel"/>
    <w:tmpl w:val="3E907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B31EB7"/>
    <w:multiLevelType w:val="hybridMultilevel"/>
    <w:tmpl w:val="F5460BEC"/>
    <w:lvl w:ilvl="0" w:tplc="2A3E130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DF0757"/>
    <w:multiLevelType w:val="multilevel"/>
    <w:tmpl w:val="998299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0D498F"/>
    <w:multiLevelType w:val="hybridMultilevel"/>
    <w:tmpl w:val="8B885A2A"/>
    <w:lvl w:ilvl="0" w:tplc="2A3E130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302985"/>
    <w:multiLevelType w:val="multilevel"/>
    <w:tmpl w:val="0BA88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B97C26"/>
    <w:multiLevelType w:val="multilevel"/>
    <w:tmpl w:val="11646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012FDC"/>
    <w:multiLevelType w:val="hybridMultilevel"/>
    <w:tmpl w:val="843690F6"/>
    <w:lvl w:ilvl="0" w:tplc="2A3E130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5E30DC"/>
    <w:multiLevelType w:val="hybridMultilevel"/>
    <w:tmpl w:val="6DE6845E"/>
    <w:lvl w:ilvl="0" w:tplc="2A3E130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217A1B"/>
    <w:multiLevelType w:val="multilevel"/>
    <w:tmpl w:val="64860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C3563E"/>
    <w:multiLevelType w:val="hybridMultilevel"/>
    <w:tmpl w:val="8FC05C78"/>
    <w:lvl w:ilvl="0" w:tplc="2A3E130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BF2538"/>
    <w:multiLevelType w:val="multilevel"/>
    <w:tmpl w:val="0A86F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E62585"/>
    <w:multiLevelType w:val="multilevel"/>
    <w:tmpl w:val="15ACD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6630175">
    <w:abstractNumId w:val="7"/>
  </w:num>
  <w:num w:numId="2" w16cid:durableId="1580091871">
    <w:abstractNumId w:val="20"/>
  </w:num>
  <w:num w:numId="3" w16cid:durableId="126556038">
    <w:abstractNumId w:val="11"/>
  </w:num>
  <w:num w:numId="4" w16cid:durableId="1207446742">
    <w:abstractNumId w:val="8"/>
  </w:num>
  <w:num w:numId="5" w16cid:durableId="1433630209">
    <w:abstractNumId w:val="13"/>
  </w:num>
  <w:num w:numId="6" w16cid:durableId="1873568540">
    <w:abstractNumId w:val="14"/>
  </w:num>
  <w:num w:numId="7" w16cid:durableId="942764447">
    <w:abstractNumId w:val="19"/>
  </w:num>
  <w:num w:numId="8" w16cid:durableId="532696252">
    <w:abstractNumId w:val="9"/>
  </w:num>
  <w:num w:numId="9" w16cid:durableId="22172907">
    <w:abstractNumId w:val="1"/>
  </w:num>
  <w:num w:numId="10" w16cid:durableId="2050570452">
    <w:abstractNumId w:val="2"/>
  </w:num>
  <w:num w:numId="11" w16cid:durableId="1420058164">
    <w:abstractNumId w:val="17"/>
  </w:num>
  <w:num w:numId="12" w16cid:durableId="405109080">
    <w:abstractNumId w:val="0"/>
  </w:num>
  <w:num w:numId="13" w16cid:durableId="2043942045">
    <w:abstractNumId w:val="4"/>
  </w:num>
  <w:num w:numId="14" w16cid:durableId="917055595">
    <w:abstractNumId w:val="15"/>
  </w:num>
  <w:num w:numId="15" w16cid:durableId="1128284170">
    <w:abstractNumId w:val="3"/>
  </w:num>
  <w:num w:numId="16" w16cid:durableId="611009350">
    <w:abstractNumId w:val="6"/>
  </w:num>
  <w:num w:numId="17" w16cid:durableId="410782185">
    <w:abstractNumId w:val="16"/>
  </w:num>
  <w:num w:numId="18" w16cid:durableId="460805263">
    <w:abstractNumId w:val="12"/>
  </w:num>
  <w:num w:numId="19" w16cid:durableId="2140952041">
    <w:abstractNumId w:val="5"/>
  </w:num>
  <w:num w:numId="20" w16cid:durableId="2099132772">
    <w:abstractNumId w:val="18"/>
  </w:num>
  <w:num w:numId="21" w16cid:durableId="14302780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52B"/>
    <w:rsid w:val="00034051"/>
    <w:rsid w:val="00483141"/>
    <w:rsid w:val="004E61A2"/>
    <w:rsid w:val="00887A7D"/>
    <w:rsid w:val="00C72C8F"/>
    <w:rsid w:val="00F525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86DFC"/>
  <w15:chartTrackingRefBased/>
  <w15:docId w15:val="{1A8681E8-3C5D-344F-974D-39EBBD3BB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25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525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525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25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25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25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25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25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25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25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525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525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25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25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25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25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25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252B"/>
    <w:rPr>
      <w:rFonts w:eastAsiaTheme="majorEastAsia" w:cstheme="majorBidi"/>
      <w:color w:val="272727" w:themeColor="text1" w:themeTint="D8"/>
    </w:rPr>
  </w:style>
  <w:style w:type="paragraph" w:styleId="Title">
    <w:name w:val="Title"/>
    <w:basedOn w:val="Normal"/>
    <w:next w:val="Normal"/>
    <w:link w:val="TitleChar"/>
    <w:uiPriority w:val="10"/>
    <w:qFormat/>
    <w:rsid w:val="00F525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25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25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25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252B"/>
    <w:pPr>
      <w:spacing w:before="160"/>
      <w:jc w:val="center"/>
    </w:pPr>
    <w:rPr>
      <w:i/>
      <w:iCs/>
      <w:color w:val="404040" w:themeColor="text1" w:themeTint="BF"/>
    </w:rPr>
  </w:style>
  <w:style w:type="character" w:customStyle="1" w:styleId="QuoteChar">
    <w:name w:val="Quote Char"/>
    <w:basedOn w:val="DefaultParagraphFont"/>
    <w:link w:val="Quote"/>
    <w:uiPriority w:val="29"/>
    <w:rsid w:val="00F5252B"/>
    <w:rPr>
      <w:i/>
      <w:iCs/>
      <w:color w:val="404040" w:themeColor="text1" w:themeTint="BF"/>
    </w:rPr>
  </w:style>
  <w:style w:type="paragraph" w:styleId="ListParagraph">
    <w:name w:val="List Paragraph"/>
    <w:basedOn w:val="Normal"/>
    <w:uiPriority w:val="34"/>
    <w:qFormat/>
    <w:rsid w:val="00F5252B"/>
    <w:pPr>
      <w:ind w:left="720"/>
      <w:contextualSpacing/>
    </w:pPr>
  </w:style>
  <w:style w:type="character" w:styleId="IntenseEmphasis">
    <w:name w:val="Intense Emphasis"/>
    <w:basedOn w:val="DefaultParagraphFont"/>
    <w:uiPriority w:val="21"/>
    <w:qFormat/>
    <w:rsid w:val="00F5252B"/>
    <w:rPr>
      <w:i/>
      <w:iCs/>
      <w:color w:val="0F4761" w:themeColor="accent1" w:themeShade="BF"/>
    </w:rPr>
  </w:style>
  <w:style w:type="paragraph" w:styleId="IntenseQuote">
    <w:name w:val="Intense Quote"/>
    <w:basedOn w:val="Normal"/>
    <w:next w:val="Normal"/>
    <w:link w:val="IntenseQuoteChar"/>
    <w:uiPriority w:val="30"/>
    <w:qFormat/>
    <w:rsid w:val="00F525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252B"/>
    <w:rPr>
      <w:i/>
      <w:iCs/>
      <w:color w:val="0F4761" w:themeColor="accent1" w:themeShade="BF"/>
    </w:rPr>
  </w:style>
  <w:style w:type="character" w:styleId="IntenseReference">
    <w:name w:val="Intense Reference"/>
    <w:basedOn w:val="DefaultParagraphFont"/>
    <w:uiPriority w:val="32"/>
    <w:qFormat/>
    <w:rsid w:val="00F5252B"/>
    <w:rPr>
      <w:b/>
      <w:bCs/>
      <w:smallCaps/>
      <w:color w:val="0F4761" w:themeColor="accent1" w:themeShade="BF"/>
      <w:spacing w:val="5"/>
    </w:rPr>
  </w:style>
  <w:style w:type="paragraph" w:styleId="NormalWeb">
    <w:name w:val="Normal (Web)"/>
    <w:basedOn w:val="Normal"/>
    <w:uiPriority w:val="99"/>
    <w:semiHidden/>
    <w:unhideWhenUsed/>
    <w:rsid w:val="00F5252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5252B"/>
    <w:rPr>
      <w:b/>
      <w:bCs/>
    </w:rPr>
  </w:style>
  <w:style w:type="character" w:customStyle="1" w:styleId="apple-converted-space">
    <w:name w:val="apple-converted-space"/>
    <w:basedOn w:val="DefaultParagraphFont"/>
    <w:rsid w:val="00F5252B"/>
  </w:style>
  <w:style w:type="paragraph" w:styleId="NoSpacing">
    <w:name w:val="No Spacing"/>
    <w:uiPriority w:val="1"/>
    <w:qFormat/>
    <w:rsid w:val="00F5252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TotalTime>
  <Pages>3</Pages>
  <Words>625</Words>
  <Characters>3469</Characters>
  <Application>Microsoft Office Word</Application>
  <DocSecurity>0</DocSecurity>
  <Lines>99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McKee (High Street Primary School)</dc:creator>
  <cp:keywords/>
  <dc:description/>
  <cp:lastModifiedBy>S McKee (High Street Primary School)</cp:lastModifiedBy>
  <cp:revision>4</cp:revision>
  <dcterms:created xsi:type="dcterms:W3CDTF">2026-01-21T19:32:00Z</dcterms:created>
  <dcterms:modified xsi:type="dcterms:W3CDTF">2026-01-22T09:45:00Z</dcterms:modified>
</cp:coreProperties>
</file>